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47067D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41995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141995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141995">
        <w:rPr>
          <w:rFonts w:ascii="Times New Roman" w:hAnsi="Times New Roman" w:cs="Times New Roman"/>
          <w:b/>
          <w:sz w:val="24"/>
          <w:szCs w:val="24"/>
        </w:rPr>
        <w:t>.</w:t>
      </w:r>
      <w:r w:rsidR="00141995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141995">
        <w:rPr>
          <w:rFonts w:ascii="Times New Roman" w:hAnsi="Times New Roman" w:cs="Times New Roman"/>
          <w:b/>
          <w:sz w:val="24"/>
          <w:szCs w:val="24"/>
        </w:rPr>
        <w:t>.201</w:t>
      </w:r>
      <w:r w:rsidR="0014199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14199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41995">
        <w:rPr>
          <w:rFonts w:ascii="Times New Roman" w:hAnsi="Times New Roman" w:cs="Times New Roman"/>
          <w:sz w:val="24"/>
          <w:szCs w:val="24"/>
        </w:rPr>
        <w:t>.</w:t>
      </w:r>
      <w:r w:rsidR="00141995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141995">
        <w:rPr>
          <w:rFonts w:ascii="Times New Roman" w:hAnsi="Times New Roman" w:cs="Times New Roman"/>
          <w:sz w:val="24"/>
          <w:szCs w:val="24"/>
        </w:rPr>
        <w:t>.201</w:t>
      </w:r>
      <w:r w:rsidR="0014199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C416C3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EA65E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>
        <w:rPr>
          <w:rFonts w:ascii="Times New Roman" w:hAnsi="Times New Roman" w:cs="Times New Roman"/>
          <w:sz w:val="24"/>
          <w:szCs w:val="24"/>
        </w:rPr>
        <w:t>.</w:t>
      </w:r>
      <w:r w:rsidR="00EA65EA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D0B8F" w:rsidRPr="00C416C3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1D0B8F" w:rsidRPr="00C416C3">
        <w:rPr>
          <w:rFonts w:ascii="Times New Roman" w:hAnsi="Times New Roman" w:cs="Times New Roman"/>
          <w:sz w:val="24"/>
          <w:szCs w:val="24"/>
        </w:rPr>
        <w:t xml:space="preserve">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DA149E" w:rsidRDefault="008100D1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DA149E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535933" w:rsidRPr="00535933" w:rsidRDefault="00141995" w:rsidP="00366B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Утвърждаване </w:t>
      </w:r>
      <w:r w:rsidR="00403A3A">
        <w:rPr>
          <w:rFonts w:ascii="Times New Roman" w:hAnsi="Times New Roman" w:cs="Times New Roman"/>
          <w:sz w:val="24"/>
          <w:szCs w:val="24"/>
        </w:rPr>
        <w:t xml:space="preserve">съдържанието на </w:t>
      </w:r>
      <w:r>
        <w:rPr>
          <w:rFonts w:ascii="Times New Roman" w:hAnsi="Times New Roman" w:cs="Times New Roman"/>
          <w:sz w:val="24"/>
          <w:szCs w:val="24"/>
        </w:rPr>
        <w:t>образец на 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535933" w:rsidRPr="00535933">
        <w:rPr>
          <w:rFonts w:ascii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hAnsi="Times New Roman" w:cs="Times New Roman"/>
          <w:sz w:val="24"/>
          <w:szCs w:val="24"/>
        </w:rPr>
        <w:t xml:space="preserve"> на кметство Крапчене, общ. Монтана</w:t>
      </w:r>
      <w:r w:rsidR="00403A3A">
        <w:rPr>
          <w:rFonts w:ascii="Times New Roman" w:hAnsi="Times New Roman" w:cs="Times New Roman"/>
          <w:sz w:val="24"/>
          <w:szCs w:val="24"/>
        </w:rPr>
        <w:t xml:space="preserve"> в новите избори на 13.03.2016 г.</w:t>
      </w:r>
      <w:r w:rsidR="00535933" w:rsidRPr="00535933">
        <w:rPr>
          <w:rFonts w:ascii="Times New Roman" w:hAnsi="Times New Roman" w:cs="Times New Roman"/>
          <w:sz w:val="24"/>
          <w:szCs w:val="24"/>
        </w:rPr>
        <w:t>;</w:t>
      </w:r>
    </w:p>
    <w:p w:rsidR="00C45B52" w:rsidRPr="00535933" w:rsidRDefault="00CD4519" w:rsidP="00366B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3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  <w:r w:rsidR="00C5539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8D382F" w:rsidRPr="00C416C3" w:rsidRDefault="002871CA" w:rsidP="003221E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="0069508C">
        <w:rPr>
          <w:rFonts w:ascii="Times New Roman" w:hAnsi="Times New Roman" w:cs="Times New Roman"/>
          <w:sz w:val="24"/>
          <w:szCs w:val="24"/>
        </w:rPr>
        <w:t xml:space="preserve"> и поименно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14199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14199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41995">
        <w:rPr>
          <w:rFonts w:ascii="Times New Roman" w:hAnsi="Times New Roman" w:cs="Times New Roman"/>
          <w:sz w:val="24"/>
          <w:szCs w:val="24"/>
        </w:rPr>
        <w:t>.</w:t>
      </w:r>
      <w:r w:rsidR="00141995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141995">
        <w:rPr>
          <w:rFonts w:ascii="Times New Roman" w:hAnsi="Times New Roman" w:cs="Times New Roman"/>
          <w:sz w:val="24"/>
          <w:szCs w:val="24"/>
        </w:rPr>
        <w:t>.201</w:t>
      </w:r>
      <w:r w:rsidR="0014199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416C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B75267" w:rsidRPr="00B75267" w:rsidRDefault="00A835A7" w:rsidP="00366B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съдържанието на образец на бюлетин</w:t>
      </w:r>
      <w:r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535933">
        <w:rPr>
          <w:rFonts w:ascii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hAnsi="Times New Roman" w:cs="Times New Roman"/>
          <w:sz w:val="24"/>
          <w:szCs w:val="24"/>
        </w:rPr>
        <w:t xml:space="preserve"> на кметство Крапчене, общ. Монтана в новите избори на 13.03.2016 г.</w:t>
      </w:r>
      <w:r w:rsidR="00B75267" w:rsidRPr="00B75267">
        <w:rPr>
          <w:rFonts w:ascii="Times New Roman" w:hAnsi="Times New Roman" w:cs="Times New Roman"/>
          <w:sz w:val="24"/>
          <w:szCs w:val="24"/>
        </w:rPr>
        <w:t>;</w:t>
      </w:r>
    </w:p>
    <w:p w:rsidR="00CD4519" w:rsidRPr="0037387F" w:rsidRDefault="00B75267" w:rsidP="00B752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37387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Разни.</w:t>
      </w:r>
    </w:p>
    <w:p w:rsidR="00F751B4" w:rsidRPr="0037387F" w:rsidRDefault="00E531BA" w:rsidP="003738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7F">
        <w:rPr>
          <w:rFonts w:ascii="Times New Roman" w:hAnsi="Times New Roman" w:cs="Times New Roman"/>
          <w:sz w:val="24"/>
          <w:szCs w:val="24"/>
        </w:rPr>
        <w:t xml:space="preserve">  </w:t>
      </w:r>
      <w:r w:rsidR="003A1F7D" w:rsidRPr="0037387F">
        <w:rPr>
          <w:rFonts w:ascii="Times New Roman" w:hAnsi="Times New Roman" w:cs="Times New Roman"/>
          <w:sz w:val="24"/>
          <w:szCs w:val="24"/>
        </w:rPr>
        <w:t xml:space="preserve">   </w:t>
      </w:r>
      <w:r w:rsidR="003221EF" w:rsidRPr="0037387F">
        <w:rPr>
          <w:rFonts w:ascii="Times New Roman" w:hAnsi="Times New Roman" w:cs="Times New Roman"/>
          <w:b/>
        </w:rPr>
        <w:t xml:space="preserve">     </w:t>
      </w:r>
      <w:r w:rsidR="009748F6" w:rsidRPr="0037387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141995" w:rsidRPr="003738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F60CE" w:rsidRPr="00373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от дневния ред:</w:t>
      </w:r>
      <w:r w:rsidR="00141995" w:rsidRPr="0037387F">
        <w:rPr>
          <w:rFonts w:ascii="Times New Roman" w:hAnsi="Times New Roman" w:cs="Times New Roman"/>
          <w:sz w:val="24"/>
          <w:szCs w:val="24"/>
        </w:rPr>
        <w:t xml:space="preserve"> Утвърждаване </w:t>
      </w:r>
      <w:r w:rsidR="00A835A7">
        <w:rPr>
          <w:rFonts w:ascii="Times New Roman" w:hAnsi="Times New Roman" w:cs="Times New Roman"/>
          <w:sz w:val="24"/>
          <w:szCs w:val="24"/>
        </w:rPr>
        <w:t xml:space="preserve">съдържанието на </w:t>
      </w:r>
      <w:r w:rsidR="00141995" w:rsidRPr="0037387F">
        <w:rPr>
          <w:rFonts w:ascii="Times New Roman" w:hAnsi="Times New Roman" w:cs="Times New Roman"/>
          <w:sz w:val="24"/>
          <w:szCs w:val="24"/>
        </w:rPr>
        <w:t>образец на бюлетин</w:t>
      </w:r>
      <w:r w:rsidR="00141995" w:rsidRPr="0037387F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141995" w:rsidRPr="0037387F">
        <w:rPr>
          <w:rFonts w:ascii="Times New Roman" w:hAnsi="Times New Roman" w:cs="Times New Roman"/>
          <w:sz w:val="24"/>
          <w:szCs w:val="24"/>
        </w:rPr>
        <w:t xml:space="preserve"> за кмет на кметство Крапчене</w:t>
      </w:r>
      <w:r w:rsidR="0047067D">
        <w:rPr>
          <w:rFonts w:ascii="Times New Roman" w:hAnsi="Times New Roman" w:cs="Times New Roman"/>
          <w:sz w:val="24"/>
          <w:szCs w:val="24"/>
        </w:rPr>
        <w:t xml:space="preserve"> в новите избори на 13.03.2016 г.</w:t>
      </w:r>
      <w:r w:rsidR="0013351B" w:rsidRPr="0037387F">
        <w:rPr>
          <w:rFonts w:ascii="Times New Roman" w:hAnsi="Times New Roman" w:cs="Times New Roman"/>
          <w:sz w:val="24"/>
          <w:szCs w:val="24"/>
        </w:rPr>
        <w:t xml:space="preserve">. Докладва г-жа Габриела Димитрова. </w:t>
      </w:r>
    </w:p>
    <w:p w:rsidR="00A64631" w:rsidRDefault="00F751B4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 Получен е графичен файл с предпечат на хартиена бюлетина (образец на бюлетината)</w:t>
      </w:r>
      <w:r w:rsidR="00141995" w:rsidRPr="00141995">
        <w:t xml:space="preserve"> </w:t>
      </w:r>
      <w:r w:rsidR="00141995" w:rsidRPr="00535933">
        <w:t>за кмет</w:t>
      </w:r>
      <w:r w:rsidR="00141995">
        <w:t xml:space="preserve"> на кметство Крапчене, общ. Монтана</w:t>
      </w:r>
      <w:r>
        <w:t xml:space="preserve">. След извършена проверка от целия състав на ОИК </w:t>
      </w:r>
      <w:r w:rsidR="0067742D">
        <w:t>–</w:t>
      </w:r>
      <w:r>
        <w:t xml:space="preserve"> Монтана</w:t>
      </w:r>
      <w:r w:rsidR="0067742D">
        <w:t xml:space="preserve"> </w:t>
      </w:r>
      <w:r w:rsidR="00776944">
        <w:t>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</w:t>
      </w:r>
      <w:r w:rsidR="00A64631">
        <w:t xml:space="preserve"> </w:t>
      </w:r>
    </w:p>
    <w:p w:rsidR="00A64631" w:rsidRDefault="00A64631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="00CD4519" w:rsidRPr="00CD4519">
        <w:t xml:space="preserve"> </w:t>
      </w:r>
      <w:r w:rsidR="001B34C8">
        <w:t xml:space="preserve">и Решение № </w:t>
      </w:r>
      <w:r w:rsidR="001B34C8">
        <w:rPr>
          <w:lang w:val="en-US"/>
        </w:rPr>
        <w:t>3053</w:t>
      </w:r>
      <w:r>
        <w:t xml:space="preserve"> – </w:t>
      </w:r>
      <w:r w:rsidR="001B34C8">
        <w:t>МИ/</w:t>
      </w:r>
      <w:r w:rsidR="001B34C8">
        <w:rPr>
          <w:lang w:val="en-US"/>
        </w:rPr>
        <w:t>01</w:t>
      </w:r>
      <w:r w:rsidR="001B34C8">
        <w:t>.0</w:t>
      </w:r>
      <w:r w:rsidR="001B34C8">
        <w:rPr>
          <w:lang w:val="en-US"/>
        </w:rPr>
        <w:t>2</w:t>
      </w:r>
      <w:r w:rsidR="001B34C8">
        <w:t>.201</w:t>
      </w:r>
      <w:r w:rsidR="001B34C8">
        <w:rPr>
          <w:lang w:val="en-US"/>
        </w:rPr>
        <w:t>6</w:t>
      </w:r>
      <w:r>
        <w:t xml:space="preserve"> г.</w:t>
      </w:r>
      <w:r w:rsidR="00141995">
        <w:t>,</w:t>
      </w:r>
      <w:r w:rsidR="00141995" w:rsidRPr="00141995">
        <w:t xml:space="preserve"> </w:t>
      </w:r>
      <w:r>
        <w:t>на ЦИК, ОИК – Монтана, единодушно и поименно</w:t>
      </w:r>
    </w:p>
    <w:p w:rsidR="00597D18" w:rsidRPr="00A64631" w:rsidRDefault="00A64631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>Р Е Ш И:</w:t>
      </w:r>
      <w:r w:rsidR="00CD4519" w:rsidRPr="00A64631">
        <w:rPr>
          <w:b/>
        </w:rPr>
        <w:t xml:space="preserve"> </w:t>
      </w:r>
      <w:r w:rsidR="00AE603B">
        <w:rPr>
          <w:b/>
        </w:rPr>
        <w:t>№ 421</w:t>
      </w:r>
      <w:r w:rsidR="00DE2E17">
        <w:rPr>
          <w:b/>
        </w:rPr>
        <w:t xml:space="preserve"> – МИ/22.02.2016</w:t>
      </w:r>
      <w:r w:rsidRPr="00A64631">
        <w:rPr>
          <w:b/>
        </w:rPr>
        <w:t xml:space="preserve"> г.</w:t>
      </w:r>
      <w:r w:rsidR="00CD4519" w:rsidRPr="00A64631">
        <w:rPr>
          <w:b/>
        </w:rPr>
        <w:t xml:space="preserve">  </w:t>
      </w:r>
    </w:p>
    <w:p w:rsidR="00597D18" w:rsidRDefault="00F91060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03B" w:rsidRPr="00535933">
        <w:rPr>
          <w:rFonts w:ascii="Times New Roman" w:hAnsi="Times New Roman" w:cs="Times New Roman"/>
          <w:sz w:val="24"/>
          <w:szCs w:val="24"/>
        </w:rPr>
        <w:t>за кмет</w:t>
      </w:r>
      <w:r w:rsidR="00AE603B">
        <w:rPr>
          <w:rFonts w:ascii="Times New Roman" w:hAnsi="Times New Roman" w:cs="Times New Roman"/>
          <w:sz w:val="24"/>
          <w:szCs w:val="24"/>
        </w:rPr>
        <w:t xml:space="preserve"> на кметство Крапчене, общ. Монтана</w:t>
      </w:r>
      <w:r w:rsidR="001E3568">
        <w:rPr>
          <w:rFonts w:ascii="Times New Roman" w:hAnsi="Times New Roman" w:cs="Times New Roman"/>
          <w:sz w:val="24"/>
          <w:szCs w:val="24"/>
        </w:rPr>
        <w:t xml:space="preserve"> в новите избори на 1</w:t>
      </w:r>
      <w:r w:rsidR="0047067D">
        <w:rPr>
          <w:rFonts w:ascii="Times New Roman" w:hAnsi="Times New Roman" w:cs="Times New Roman"/>
          <w:sz w:val="24"/>
          <w:szCs w:val="24"/>
        </w:rPr>
        <w:t>3.03.2016 г.</w:t>
      </w:r>
      <w:r w:rsidR="000D4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9F4" w:rsidRDefault="002E1B6C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2E1B6C" w:rsidRDefault="002E1B6C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Одобреният образец на бюлетината за </w:t>
      </w:r>
      <w:r w:rsidR="00AE603B" w:rsidRPr="00535933">
        <w:rPr>
          <w:rFonts w:ascii="Times New Roman" w:hAnsi="Times New Roman" w:cs="Times New Roman"/>
          <w:sz w:val="24"/>
          <w:szCs w:val="24"/>
        </w:rPr>
        <w:t>кмет</w:t>
      </w:r>
      <w:r w:rsidR="00AE603B">
        <w:rPr>
          <w:rFonts w:ascii="Times New Roman" w:hAnsi="Times New Roman" w:cs="Times New Roman"/>
          <w:sz w:val="24"/>
          <w:szCs w:val="24"/>
        </w:rPr>
        <w:t xml:space="preserve"> на кметство Крапчене, общ. Монтана </w:t>
      </w:r>
      <w:r>
        <w:rPr>
          <w:rFonts w:ascii="Times New Roman" w:hAnsi="Times New Roman" w:cs="Times New Roman"/>
          <w:sz w:val="24"/>
          <w:szCs w:val="24"/>
        </w:rPr>
        <w:t>е неразделна част</w:t>
      </w:r>
      <w:r w:rsidR="003007C6">
        <w:rPr>
          <w:rFonts w:ascii="Times New Roman" w:hAnsi="Times New Roman" w:cs="Times New Roman"/>
          <w:sz w:val="24"/>
          <w:szCs w:val="24"/>
        </w:rPr>
        <w:t xml:space="preserve"> на настоящият протокол. </w:t>
      </w:r>
    </w:p>
    <w:p w:rsidR="003007C6" w:rsidRDefault="003007C6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463659" w:rsidRDefault="0043264C" w:rsidP="00AE60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  <w:r w:rsidR="00463659">
        <w:t xml:space="preserve">                               </w:t>
      </w:r>
    </w:p>
    <w:p w:rsidR="007F60CE" w:rsidRDefault="007F60CE" w:rsidP="00AE603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– извлечение о</w:t>
      </w:r>
      <w:r w:rsidR="00AE603B">
        <w:rPr>
          <w:rFonts w:ascii="Times New Roman" w:hAnsi="Times New Roman" w:cs="Times New Roman"/>
          <w:sz w:val="24"/>
          <w:szCs w:val="24"/>
        </w:rPr>
        <w:t>т настоящият протокол с номера на решението</w:t>
      </w:r>
      <w:r>
        <w:rPr>
          <w:rFonts w:ascii="Times New Roman" w:hAnsi="Times New Roman" w:cs="Times New Roman"/>
          <w:sz w:val="24"/>
          <w:szCs w:val="24"/>
        </w:rPr>
        <w:t xml:space="preserve"> за утвърждаване на образеца на бюлетините да се приложи към папка решения на ОИК – Монтана</w:t>
      </w:r>
      <w:r w:rsidR="005F4170">
        <w:rPr>
          <w:rFonts w:ascii="Times New Roman" w:hAnsi="Times New Roman" w:cs="Times New Roman"/>
          <w:sz w:val="24"/>
          <w:szCs w:val="24"/>
        </w:rPr>
        <w:t xml:space="preserve">  и да се публикува в раздел „Решения” на сайта на ОИК - Монтана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DC0" w:rsidRDefault="007F60CE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261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CD4519" w:rsidRPr="00CD4519">
        <w:t xml:space="preserve"> </w:t>
      </w:r>
      <w:r w:rsidR="00792395">
        <w:rPr>
          <w:rFonts w:ascii="Times New Roman" w:hAnsi="Times New Roman"/>
          <w:sz w:val="24"/>
          <w:szCs w:val="24"/>
        </w:rPr>
        <w:t>Бяха обсъждани в</w:t>
      </w:r>
      <w:r w:rsidR="00E84220">
        <w:rPr>
          <w:rFonts w:ascii="Times New Roman" w:hAnsi="Times New Roman"/>
          <w:sz w:val="24"/>
          <w:szCs w:val="24"/>
        </w:rPr>
        <w:t>ъпроси относно</w:t>
      </w:r>
      <w:r w:rsidR="00792395">
        <w:rPr>
          <w:rFonts w:ascii="Times New Roman" w:hAnsi="Times New Roman"/>
          <w:sz w:val="24"/>
          <w:szCs w:val="24"/>
        </w:rPr>
        <w:t xml:space="preserve"> н</w:t>
      </w:r>
      <w:r w:rsidR="00E84220">
        <w:rPr>
          <w:rFonts w:ascii="Times New Roman" w:hAnsi="Times New Roman"/>
          <w:sz w:val="24"/>
          <w:szCs w:val="24"/>
        </w:rPr>
        <w:t>ачина на приемане на документи з</w:t>
      </w:r>
      <w:r w:rsidR="00792395">
        <w:rPr>
          <w:rFonts w:ascii="Times New Roman" w:hAnsi="Times New Roman"/>
          <w:sz w:val="24"/>
          <w:szCs w:val="24"/>
        </w:rPr>
        <w:t>а застъ</w:t>
      </w:r>
      <w:r>
        <w:rPr>
          <w:rFonts w:ascii="Times New Roman" w:hAnsi="Times New Roman"/>
          <w:sz w:val="24"/>
          <w:szCs w:val="24"/>
        </w:rPr>
        <w:t>п</w:t>
      </w:r>
      <w:r w:rsidR="00792395">
        <w:rPr>
          <w:rFonts w:ascii="Times New Roman" w:hAnsi="Times New Roman"/>
          <w:sz w:val="24"/>
          <w:szCs w:val="24"/>
        </w:rPr>
        <w:t>ници</w:t>
      </w:r>
      <w:r w:rsidR="00E84220">
        <w:rPr>
          <w:rFonts w:ascii="Times New Roman" w:hAnsi="Times New Roman"/>
          <w:sz w:val="24"/>
          <w:szCs w:val="24"/>
        </w:rPr>
        <w:t xml:space="preserve"> и други процедурни въпроси.</w:t>
      </w:r>
    </w:p>
    <w:p w:rsidR="008B3C5C" w:rsidRDefault="00AB2B30" w:rsidP="00E8422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3C5C"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AE603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44A31">
        <w:rPr>
          <w:rFonts w:ascii="Times New Roman" w:eastAsia="Calibri" w:hAnsi="Times New Roman" w:cs="Times New Roman"/>
          <w:sz w:val="24"/>
          <w:szCs w:val="24"/>
        </w:rPr>
        <w:t>12:15</w:t>
      </w:r>
      <w:r w:rsidR="00DE6DD0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E010E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0E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535933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5F41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933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D89"/>
    <w:multiLevelType w:val="hybridMultilevel"/>
    <w:tmpl w:val="0F3CC16A"/>
    <w:lvl w:ilvl="0" w:tplc="1C5E89DA">
      <w:start w:val="1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23BE6CE6"/>
    <w:multiLevelType w:val="hybridMultilevel"/>
    <w:tmpl w:val="71380904"/>
    <w:lvl w:ilvl="0" w:tplc="25F80F5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449EA"/>
    <w:rsid w:val="0005070F"/>
    <w:rsid w:val="00056F2C"/>
    <w:rsid w:val="00057196"/>
    <w:rsid w:val="0006128E"/>
    <w:rsid w:val="00070FB5"/>
    <w:rsid w:val="000C0DE5"/>
    <w:rsid w:val="000D49F4"/>
    <w:rsid w:val="000F7269"/>
    <w:rsid w:val="00104B89"/>
    <w:rsid w:val="00117E2A"/>
    <w:rsid w:val="0013351B"/>
    <w:rsid w:val="001404E3"/>
    <w:rsid w:val="00141995"/>
    <w:rsid w:val="00144162"/>
    <w:rsid w:val="00156B03"/>
    <w:rsid w:val="0016086E"/>
    <w:rsid w:val="001613F6"/>
    <w:rsid w:val="00161690"/>
    <w:rsid w:val="001838D2"/>
    <w:rsid w:val="001A207D"/>
    <w:rsid w:val="001A3F88"/>
    <w:rsid w:val="001B34C8"/>
    <w:rsid w:val="001B5BF9"/>
    <w:rsid w:val="001B770A"/>
    <w:rsid w:val="001C3BB0"/>
    <w:rsid w:val="001C6306"/>
    <w:rsid w:val="001D0B8F"/>
    <w:rsid w:val="001D382C"/>
    <w:rsid w:val="001E2AA8"/>
    <w:rsid w:val="001E2C60"/>
    <w:rsid w:val="001E3568"/>
    <w:rsid w:val="00223387"/>
    <w:rsid w:val="00223B28"/>
    <w:rsid w:val="00231111"/>
    <w:rsid w:val="0023190C"/>
    <w:rsid w:val="0024540C"/>
    <w:rsid w:val="0026080D"/>
    <w:rsid w:val="00261F6C"/>
    <w:rsid w:val="002620DF"/>
    <w:rsid w:val="00263468"/>
    <w:rsid w:val="00283315"/>
    <w:rsid w:val="002863D6"/>
    <w:rsid w:val="002871CA"/>
    <w:rsid w:val="002940CF"/>
    <w:rsid w:val="002C224F"/>
    <w:rsid w:val="002D0EF0"/>
    <w:rsid w:val="002E0381"/>
    <w:rsid w:val="002E1B6C"/>
    <w:rsid w:val="002E5EBD"/>
    <w:rsid w:val="002E71A9"/>
    <w:rsid w:val="00300201"/>
    <w:rsid w:val="003007C6"/>
    <w:rsid w:val="00302BD0"/>
    <w:rsid w:val="00303BBF"/>
    <w:rsid w:val="00311617"/>
    <w:rsid w:val="00317A0B"/>
    <w:rsid w:val="003221EF"/>
    <w:rsid w:val="00322A4B"/>
    <w:rsid w:val="003369FE"/>
    <w:rsid w:val="003566AE"/>
    <w:rsid w:val="00366BAC"/>
    <w:rsid w:val="0037387F"/>
    <w:rsid w:val="00375CC7"/>
    <w:rsid w:val="00393F78"/>
    <w:rsid w:val="003A1F7D"/>
    <w:rsid w:val="003A2953"/>
    <w:rsid w:val="003C390A"/>
    <w:rsid w:val="003D07A1"/>
    <w:rsid w:val="003D59C8"/>
    <w:rsid w:val="003E16EC"/>
    <w:rsid w:val="00403179"/>
    <w:rsid w:val="00403A3A"/>
    <w:rsid w:val="00410119"/>
    <w:rsid w:val="004221B5"/>
    <w:rsid w:val="004268F3"/>
    <w:rsid w:val="00430D13"/>
    <w:rsid w:val="0043264C"/>
    <w:rsid w:val="00437A9D"/>
    <w:rsid w:val="00443DB8"/>
    <w:rsid w:val="0045293F"/>
    <w:rsid w:val="00463659"/>
    <w:rsid w:val="00466A6A"/>
    <w:rsid w:val="0047067D"/>
    <w:rsid w:val="004756B5"/>
    <w:rsid w:val="0047663C"/>
    <w:rsid w:val="004802D6"/>
    <w:rsid w:val="00485E76"/>
    <w:rsid w:val="00490D9B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366B"/>
    <w:rsid w:val="00515EC9"/>
    <w:rsid w:val="005322E8"/>
    <w:rsid w:val="00535933"/>
    <w:rsid w:val="00541926"/>
    <w:rsid w:val="00544562"/>
    <w:rsid w:val="00544EF1"/>
    <w:rsid w:val="00545155"/>
    <w:rsid w:val="00547EF4"/>
    <w:rsid w:val="005606F7"/>
    <w:rsid w:val="005651D5"/>
    <w:rsid w:val="00570198"/>
    <w:rsid w:val="00570BB9"/>
    <w:rsid w:val="00573F01"/>
    <w:rsid w:val="00574987"/>
    <w:rsid w:val="00587302"/>
    <w:rsid w:val="00597D18"/>
    <w:rsid w:val="005A553D"/>
    <w:rsid w:val="005B05E5"/>
    <w:rsid w:val="005B0E08"/>
    <w:rsid w:val="005B37BD"/>
    <w:rsid w:val="005F4170"/>
    <w:rsid w:val="005F624E"/>
    <w:rsid w:val="00601829"/>
    <w:rsid w:val="00603DF4"/>
    <w:rsid w:val="00617E65"/>
    <w:rsid w:val="00647C1F"/>
    <w:rsid w:val="00652C6C"/>
    <w:rsid w:val="00652D26"/>
    <w:rsid w:val="00660CD7"/>
    <w:rsid w:val="006769DD"/>
    <w:rsid w:val="0067742D"/>
    <w:rsid w:val="00686C1D"/>
    <w:rsid w:val="0069508C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944"/>
    <w:rsid w:val="00776D40"/>
    <w:rsid w:val="00792395"/>
    <w:rsid w:val="0079359A"/>
    <w:rsid w:val="00794F1C"/>
    <w:rsid w:val="007A3AC5"/>
    <w:rsid w:val="007A7997"/>
    <w:rsid w:val="007B2589"/>
    <w:rsid w:val="007B36E5"/>
    <w:rsid w:val="007C1D60"/>
    <w:rsid w:val="007F60CE"/>
    <w:rsid w:val="007F71C4"/>
    <w:rsid w:val="008018A3"/>
    <w:rsid w:val="00807A13"/>
    <w:rsid w:val="00807C88"/>
    <w:rsid w:val="008100D1"/>
    <w:rsid w:val="0081224A"/>
    <w:rsid w:val="00813C8A"/>
    <w:rsid w:val="00816DC3"/>
    <w:rsid w:val="0083416F"/>
    <w:rsid w:val="00836BB6"/>
    <w:rsid w:val="008407E4"/>
    <w:rsid w:val="0084251F"/>
    <w:rsid w:val="00844A31"/>
    <w:rsid w:val="00857E0B"/>
    <w:rsid w:val="00862BA3"/>
    <w:rsid w:val="0086454A"/>
    <w:rsid w:val="00867AF2"/>
    <w:rsid w:val="0087631F"/>
    <w:rsid w:val="00876EE9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23A93"/>
    <w:rsid w:val="00925DF6"/>
    <w:rsid w:val="0095688A"/>
    <w:rsid w:val="00961E3E"/>
    <w:rsid w:val="00964CE8"/>
    <w:rsid w:val="009748F6"/>
    <w:rsid w:val="0098015F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9F5667"/>
    <w:rsid w:val="00A01D08"/>
    <w:rsid w:val="00A064CB"/>
    <w:rsid w:val="00A11C5B"/>
    <w:rsid w:val="00A155C0"/>
    <w:rsid w:val="00A22DE4"/>
    <w:rsid w:val="00A31E23"/>
    <w:rsid w:val="00A64631"/>
    <w:rsid w:val="00A7306F"/>
    <w:rsid w:val="00A835A7"/>
    <w:rsid w:val="00A858BF"/>
    <w:rsid w:val="00AA28E3"/>
    <w:rsid w:val="00AA4959"/>
    <w:rsid w:val="00AA7D49"/>
    <w:rsid w:val="00AB2B30"/>
    <w:rsid w:val="00AB403E"/>
    <w:rsid w:val="00AC442B"/>
    <w:rsid w:val="00AD3696"/>
    <w:rsid w:val="00AE603B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75267"/>
    <w:rsid w:val="00B82F78"/>
    <w:rsid w:val="00B9013A"/>
    <w:rsid w:val="00BA17B1"/>
    <w:rsid w:val="00BA5671"/>
    <w:rsid w:val="00BB058F"/>
    <w:rsid w:val="00BC537E"/>
    <w:rsid w:val="00BD5038"/>
    <w:rsid w:val="00BD75F2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929"/>
    <w:rsid w:val="00C54D4E"/>
    <w:rsid w:val="00C55399"/>
    <w:rsid w:val="00C6044F"/>
    <w:rsid w:val="00C75C2F"/>
    <w:rsid w:val="00C828A1"/>
    <w:rsid w:val="00C83BDD"/>
    <w:rsid w:val="00C964C0"/>
    <w:rsid w:val="00CA0E3B"/>
    <w:rsid w:val="00CA451C"/>
    <w:rsid w:val="00CA6EB7"/>
    <w:rsid w:val="00CC35EE"/>
    <w:rsid w:val="00CD1A14"/>
    <w:rsid w:val="00CD4226"/>
    <w:rsid w:val="00CD4519"/>
    <w:rsid w:val="00CE1099"/>
    <w:rsid w:val="00CE28E4"/>
    <w:rsid w:val="00CE5FFC"/>
    <w:rsid w:val="00CF5712"/>
    <w:rsid w:val="00D05DC5"/>
    <w:rsid w:val="00D20447"/>
    <w:rsid w:val="00D27258"/>
    <w:rsid w:val="00D33E4F"/>
    <w:rsid w:val="00D3580D"/>
    <w:rsid w:val="00D401E8"/>
    <w:rsid w:val="00D4231B"/>
    <w:rsid w:val="00D44C4B"/>
    <w:rsid w:val="00D45DED"/>
    <w:rsid w:val="00D463C4"/>
    <w:rsid w:val="00D5720A"/>
    <w:rsid w:val="00D57328"/>
    <w:rsid w:val="00D645B0"/>
    <w:rsid w:val="00D64D1F"/>
    <w:rsid w:val="00D67329"/>
    <w:rsid w:val="00D700A8"/>
    <w:rsid w:val="00D72834"/>
    <w:rsid w:val="00D8598A"/>
    <w:rsid w:val="00D87449"/>
    <w:rsid w:val="00D901C0"/>
    <w:rsid w:val="00D95D5E"/>
    <w:rsid w:val="00DA05BF"/>
    <w:rsid w:val="00DA149E"/>
    <w:rsid w:val="00DA44BF"/>
    <w:rsid w:val="00DB7EA9"/>
    <w:rsid w:val="00DC07FE"/>
    <w:rsid w:val="00DC30F7"/>
    <w:rsid w:val="00DD2729"/>
    <w:rsid w:val="00DD6199"/>
    <w:rsid w:val="00DE2E17"/>
    <w:rsid w:val="00DE46B0"/>
    <w:rsid w:val="00DE6DD0"/>
    <w:rsid w:val="00DF3344"/>
    <w:rsid w:val="00DF4571"/>
    <w:rsid w:val="00E010E8"/>
    <w:rsid w:val="00E01EEC"/>
    <w:rsid w:val="00E020E6"/>
    <w:rsid w:val="00E02541"/>
    <w:rsid w:val="00E025C8"/>
    <w:rsid w:val="00E27638"/>
    <w:rsid w:val="00E30909"/>
    <w:rsid w:val="00E46288"/>
    <w:rsid w:val="00E512D5"/>
    <w:rsid w:val="00E531BA"/>
    <w:rsid w:val="00E54F24"/>
    <w:rsid w:val="00E63E9D"/>
    <w:rsid w:val="00E6554E"/>
    <w:rsid w:val="00E800EE"/>
    <w:rsid w:val="00E81BA0"/>
    <w:rsid w:val="00E84220"/>
    <w:rsid w:val="00E86A3A"/>
    <w:rsid w:val="00EA1ACD"/>
    <w:rsid w:val="00EA1DC0"/>
    <w:rsid w:val="00EA65EA"/>
    <w:rsid w:val="00ED6F86"/>
    <w:rsid w:val="00EE27C5"/>
    <w:rsid w:val="00EE717D"/>
    <w:rsid w:val="00EF2091"/>
    <w:rsid w:val="00EF241E"/>
    <w:rsid w:val="00EF4AB7"/>
    <w:rsid w:val="00EF7656"/>
    <w:rsid w:val="00F00C23"/>
    <w:rsid w:val="00F048BC"/>
    <w:rsid w:val="00F06C3E"/>
    <w:rsid w:val="00F11548"/>
    <w:rsid w:val="00F15958"/>
    <w:rsid w:val="00F20404"/>
    <w:rsid w:val="00F2169D"/>
    <w:rsid w:val="00F23D7E"/>
    <w:rsid w:val="00F23F79"/>
    <w:rsid w:val="00F41170"/>
    <w:rsid w:val="00F514D8"/>
    <w:rsid w:val="00F515B3"/>
    <w:rsid w:val="00F52071"/>
    <w:rsid w:val="00F53CDE"/>
    <w:rsid w:val="00F546E2"/>
    <w:rsid w:val="00F61787"/>
    <w:rsid w:val="00F62C5C"/>
    <w:rsid w:val="00F70243"/>
    <w:rsid w:val="00F751B4"/>
    <w:rsid w:val="00F861EC"/>
    <w:rsid w:val="00F867D1"/>
    <w:rsid w:val="00F91060"/>
    <w:rsid w:val="00F9361A"/>
    <w:rsid w:val="00FA3383"/>
    <w:rsid w:val="00FA35C6"/>
    <w:rsid w:val="00FC5653"/>
    <w:rsid w:val="00FD496D"/>
    <w:rsid w:val="00FD74DE"/>
    <w:rsid w:val="00FE4088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C346-5F09-4C34-B25A-94F739A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443</cp:revision>
  <cp:lastPrinted>2015-10-01T15:07:00Z</cp:lastPrinted>
  <dcterms:created xsi:type="dcterms:W3CDTF">2015-09-09T06:32:00Z</dcterms:created>
  <dcterms:modified xsi:type="dcterms:W3CDTF">2016-02-22T12:46:00Z</dcterms:modified>
</cp:coreProperties>
</file>