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82D3A">
        <w:rPr>
          <w:rFonts w:ascii="Times New Roman" w:hAnsi="Times New Roman" w:cs="Times New Roman"/>
          <w:b/>
          <w:sz w:val="24"/>
          <w:szCs w:val="24"/>
        </w:rPr>
        <w:t>20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886756">
        <w:rPr>
          <w:rFonts w:ascii="Times New Roman" w:hAnsi="Times New Roman" w:cs="Times New Roman"/>
          <w:b/>
          <w:sz w:val="24"/>
          <w:szCs w:val="24"/>
        </w:rPr>
        <w:t>2</w:t>
      </w:r>
      <w:r w:rsidR="0030042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86756">
        <w:rPr>
          <w:rFonts w:ascii="Times New Roman" w:hAnsi="Times New Roman" w:cs="Times New Roman"/>
          <w:sz w:val="24"/>
          <w:szCs w:val="24"/>
        </w:rPr>
        <w:t>2</w:t>
      </w:r>
      <w:r w:rsidR="0030042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782D3A">
        <w:rPr>
          <w:rFonts w:ascii="Times New Roman" w:hAnsi="Times New Roman" w:cs="Times New Roman"/>
          <w:sz w:val="24"/>
          <w:szCs w:val="24"/>
        </w:rPr>
        <w:t>7</w:t>
      </w:r>
      <w:r w:rsidR="00886756">
        <w:rPr>
          <w:rFonts w:ascii="Times New Roman" w:hAnsi="Times New Roman" w:cs="Times New Roman"/>
          <w:sz w:val="24"/>
          <w:szCs w:val="24"/>
        </w:rPr>
        <w:t>,</w:t>
      </w:r>
      <w:r w:rsidR="00782D3A">
        <w:rPr>
          <w:rFonts w:ascii="Times New Roman" w:hAnsi="Times New Roman" w:cs="Times New Roman"/>
          <w:sz w:val="24"/>
          <w:szCs w:val="24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782D3A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05C7F" w:rsidRDefault="00D45DED" w:rsidP="00805C7F">
      <w:pPr>
        <w:jc w:val="both"/>
        <w:rPr>
          <w:rFonts w:ascii="Times New Roman" w:hAnsi="Times New Roman" w:cs="Times New Roman"/>
          <w:sz w:val="24"/>
          <w:szCs w:val="24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</w:t>
      </w:r>
      <w:r w:rsidR="00805C7F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1.</w:t>
      </w:r>
      <w:r w:rsidR="00805C7F">
        <w:rPr>
          <w:rFonts w:ascii="Times New Roman" w:hAnsi="Times New Roman" w:cs="Times New Roman"/>
          <w:sz w:val="24"/>
          <w:szCs w:val="24"/>
        </w:rPr>
        <w:t>Утвърждаване на график на 24 часови дежурства на състава на ОИК – Монтана, за периода до започване на отпечатване на бюлетините.</w:t>
      </w:r>
    </w:p>
    <w:p w:rsidR="005334AE" w:rsidRPr="004F7889" w:rsidRDefault="005334AE" w:rsidP="005334A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hd w:val="clear" w:color="auto" w:fill="FEFEFE"/>
        </w:rPr>
        <w:t xml:space="preserve">     2. Решение за </w:t>
      </w:r>
      <w:r w:rsidRPr="004F7889">
        <w:t>отказ за извършване на замяна по заявление на Марин Иванов Цветков представител на КП Патриотичен фронт –НФСБ и ВМРО с вх. № 110 от 25.09.2015г. за освобождаване и замени на членове на СИК №-№ 1, 2, 5, 7, 8, 10, 16, 17, 23, 24, 25, 27, 30, 31, 35, 37, 58, 62, 63, 67, 68, 69, 71, 72 ,73 в Община Монтана.</w:t>
      </w:r>
    </w:p>
    <w:p w:rsidR="009B260A" w:rsidRDefault="00782D3A" w:rsidP="009B260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12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B260A" w:rsidRPr="00EF2091">
        <w:rPr>
          <w:rFonts w:ascii="Times New Roman" w:hAnsi="Times New Roman" w:cs="Times New Roman"/>
          <w:sz w:val="24"/>
          <w:szCs w:val="24"/>
        </w:rPr>
        <w:t>Разни</w:t>
      </w:r>
      <w:r w:rsidR="009B26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71CA" w:rsidRPr="002871CA" w:rsidRDefault="002871CA" w:rsidP="00D45DE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C416C3" w:rsidRDefault="002871CA" w:rsidP="005334AE">
      <w:pPr>
        <w:pStyle w:val="ListParagraph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886756">
        <w:rPr>
          <w:rFonts w:ascii="Times New Roman" w:hAnsi="Times New Roman" w:cs="Times New Roman"/>
          <w:sz w:val="24"/>
          <w:szCs w:val="24"/>
        </w:rPr>
        <w:t>евен ред на 2</w:t>
      </w:r>
      <w:r w:rsidR="0030042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F9361A" w:rsidRPr="00C416C3" w:rsidRDefault="00F9361A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05C7F" w:rsidRDefault="00443DB8" w:rsidP="00805C7F">
      <w:pPr>
        <w:jc w:val="both"/>
        <w:rPr>
          <w:rFonts w:ascii="Times New Roman" w:hAnsi="Times New Roman" w:cs="Times New Roman"/>
          <w:sz w:val="24"/>
          <w:szCs w:val="24"/>
        </w:rPr>
      </w:pPr>
      <w:r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C07FE" w:rsidRPr="009B260A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1</w:t>
      </w:r>
      <w:r w:rsidR="009B260A"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9B260A" w:rsidRPr="009B260A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805C7F">
        <w:rPr>
          <w:rFonts w:ascii="Times New Roman" w:hAnsi="Times New Roman" w:cs="Times New Roman"/>
          <w:sz w:val="24"/>
          <w:szCs w:val="24"/>
        </w:rPr>
        <w:t>Утвърждаване на график на 24 часови дежурства на състава на ОИК – Монтана, за периода до започване на отпечатване на бюлетините.</w:t>
      </w:r>
    </w:p>
    <w:p w:rsidR="004F7889" w:rsidRPr="004F7889" w:rsidRDefault="009B260A" w:rsidP="004F7889">
      <w:pPr>
        <w:pStyle w:val="NormalWeb"/>
        <w:shd w:val="clear" w:color="auto" w:fill="FFFFFF"/>
        <w:spacing w:before="0" w:beforeAutospacing="0" w:after="0" w:afterAutospacing="0"/>
        <w:jc w:val="both"/>
      </w:pPr>
      <w:r w:rsidRPr="009B260A">
        <w:rPr>
          <w:rStyle w:val="Strong"/>
          <w:lang w:val="en-US"/>
        </w:rPr>
        <w:t xml:space="preserve">       </w:t>
      </w:r>
      <w:r w:rsidRPr="009B260A">
        <w:rPr>
          <w:rStyle w:val="Strong"/>
        </w:rPr>
        <w:t xml:space="preserve">  </w:t>
      </w:r>
      <w:r w:rsidR="00782D3A">
        <w:rPr>
          <w:rStyle w:val="Strong"/>
        </w:rPr>
        <w:t>2</w:t>
      </w:r>
      <w:r w:rsidRPr="009B260A">
        <w:rPr>
          <w:rStyle w:val="Strong"/>
        </w:rPr>
        <w:t>.</w:t>
      </w:r>
      <w:r w:rsidRPr="009B260A">
        <w:rPr>
          <w:color w:val="000000"/>
          <w:shd w:val="clear" w:color="auto" w:fill="FEFEFE"/>
        </w:rPr>
        <w:t xml:space="preserve"> </w:t>
      </w:r>
      <w:r w:rsidR="004F7889">
        <w:rPr>
          <w:color w:val="000000"/>
          <w:shd w:val="clear" w:color="auto" w:fill="FEFEFE"/>
        </w:rPr>
        <w:t xml:space="preserve">Решение за </w:t>
      </w:r>
      <w:r w:rsidR="004F7889" w:rsidRPr="004F7889">
        <w:t>отказ за извършване на замяна по заявление на Марин Иванов Цветков представител на КП Патриотичен фронт –НФСБ и ВМРО с вх. № 110 от 25.09.2015г. за освобождаване и замени на членове на СИК №-№ 1, 2, 5, 7, 8, 10, 16, 17, 23, 24, 25, 27, 30, 31, 35, 37, 58, 62, 63, 67, 68, 69, 71, 72 ,73 в Община Монтана.</w:t>
      </w:r>
    </w:p>
    <w:p w:rsidR="009B260A" w:rsidRDefault="009B260A" w:rsidP="007355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700AB4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E531BA">
        <w:rPr>
          <w:rFonts w:ascii="Times New Roman" w:hAnsi="Times New Roman" w:cs="Times New Roman"/>
          <w:sz w:val="24"/>
          <w:szCs w:val="24"/>
        </w:rPr>
        <w:t xml:space="preserve">  </w:t>
      </w:r>
      <w:r w:rsidR="00782D3A">
        <w:rPr>
          <w:rFonts w:ascii="Times New Roman" w:hAnsi="Times New Roman" w:cs="Times New Roman"/>
          <w:sz w:val="24"/>
          <w:szCs w:val="24"/>
        </w:rPr>
        <w:t>3</w:t>
      </w:r>
      <w:r w:rsidR="000612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F2091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361A" w:rsidRDefault="003A1F7D" w:rsidP="004D7A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5C7F">
        <w:rPr>
          <w:rFonts w:ascii="Times New Roman" w:hAnsi="Times New Roman" w:cs="Times New Roman"/>
          <w:b/>
          <w:sz w:val="24"/>
          <w:szCs w:val="24"/>
          <w:u w:val="single"/>
        </w:rPr>
        <w:t>Докладва г-жа</w:t>
      </w:r>
      <w:r w:rsidR="004F788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Габриела </w:t>
      </w:r>
      <w:r w:rsidR="00805C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16DC3">
        <w:rPr>
          <w:rFonts w:ascii="Times New Roman" w:hAnsi="Times New Roman" w:cs="Times New Roman"/>
          <w:b/>
          <w:sz w:val="24"/>
          <w:szCs w:val="24"/>
          <w:u w:val="single"/>
        </w:rPr>
        <w:t>Димитрова</w:t>
      </w:r>
    </w:p>
    <w:p w:rsidR="00805C7F" w:rsidRDefault="00805C7F" w:rsidP="00805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указанията на ЦИК с изх.№ МИ – 15-938/25.09.2015 г. ОИК – Монтана следва да утвърди график на 24 часови дежурства на състава на ОИК – Монтана, за периода до започване на отпечатване на бюлетините. </w:t>
      </w:r>
    </w:p>
    <w:p w:rsidR="00805C7F" w:rsidRDefault="00805C7F" w:rsidP="00805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Указанието е и да се публикува на страницата на ОИК – Монтана графика на дежурствата и телефоните.</w:t>
      </w:r>
    </w:p>
    <w:p w:rsidR="00805C7F" w:rsidRDefault="00805C7F" w:rsidP="00805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Публикацията следва да се извърши в рубриката „Контакти” номера на мобилни телефони за връзка с ОИК, като срока е постоянен до предаването на резултатите в ЦИК. </w:t>
      </w:r>
    </w:p>
    <w:p w:rsidR="00805C7F" w:rsidRDefault="00805C7F" w:rsidP="00805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Указанието получено на електронната поща е да има готовност ОИК – Монтана за провеждане на извънредни заседания, в случаите на необлходимост за периода на предаване на информация, подготовка на предпечатен образец на бюлетината и печатането на бюлетините.</w:t>
      </w:r>
    </w:p>
    <w:p w:rsidR="004F7889" w:rsidRPr="002A5A16" w:rsidRDefault="004F7889" w:rsidP="004F788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>При разискване на решението един от членовете на ОИК – Монтана не беше съгласен с така взетото решение и израз</w:t>
      </w:r>
      <w:r w:rsidR="003004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особено мнение</w:t>
      </w:r>
      <w:r w:rsidR="00300424">
        <w:rPr>
          <w:rFonts w:ascii="Times New Roman" w:hAnsi="Times New Roman" w:cs="Times New Roman"/>
          <w:sz w:val="24"/>
          <w:szCs w:val="24"/>
        </w:rPr>
        <w:t xml:space="preserve"> – г-н Йордан Александров като се мотивира, че съобщението изпратено от ЦИК на електронната поща на ОИК Монтана няма характер на решение и не е задължително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5C7F" w:rsidRPr="002A5A16" w:rsidRDefault="00805C7F" w:rsidP="00805C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A16">
        <w:rPr>
          <w:rFonts w:ascii="Times New Roman" w:hAnsi="Times New Roman" w:cs="Times New Roman"/>
          <w:sz w:val="24"/>
          <w:szCs w:val="24"/>
        </w:rPr>
        <w:t xml:space="preserve">На основание чл. 87, ал. 1, т.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5A16">
        <w:rPr>
          <w:rFonts w:ascii="Times New Roman" w:hAnsi="Times New Roman" w:cs="Times New Roman"/>
          <w:sz w:val="24"/>
          <w:szCs w:val="24"/>
        </w:rPr>
        <w:t>, ОИК – Монтана,</w:t>
      </w:r>
    </w:p>
    <w:p w:rsidR="00805C7F" w:rsidRPr="002A5A16" w:rsidRDefault="00805C7F" w:rsidP="00805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A16">
        <w:rPr>
          <w:rFonts w:ascii="Times New Roman" w:hAnsi="Times New Roman" w:cs="Times New Roman"/>
          <w:b/>
          <w:sz w:val="24"/>
          <w:szCs w:val="24"/>
        </w:rPr>
        <w:t>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FF6A8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92</w:t>
      </w:r>
    </w:p>
    <w:p w:rsidR="00805C7F" w:rsidRDefault="00805C7F" w:rsidP="00805C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УТВЪРЖДАВА следният график </w:t>
      </w:r>
      <w:r>
        <w:rPr>
          <w:rFonts w:ascii="Times New Roman" w:hAnsi="Times New Roman" w:cs="Times New Roman"/>
          <w:sz w:val="24"/>
          <w:szCs w:val="24"/>
        </w:rPr>
        <w:t>24 часови дежурства на състава на ОИК – Монтана, за периода до започване на отпечатване на бюлетините, както следва:</w:t>
      </w:r>
    </w:p>
    <w:p w:rsidR="00805C7F" w:rsidRDefault="00805C7F" w:rsidP="00805C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842"/>
        <w:gridCol w:w="1276"/>
        <w:gridCol w:w="3717"/>
        <w:gridCol w:w="1843"/>
      </w:tblGrid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 xml:space="preserve">Час 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Членове на ОИК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25.09.2015 26.09.2015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Цена Замфирова Димитрова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2.Петко Кирилов Петков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0879 841445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0882 425553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26.09.2015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02:00 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1.E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лизабета Стефанова Ценкова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2.Атанаска Ангелова Кръстева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0888 692664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0886 618387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Цена Замфирова Димитрова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2.Петко Кирилов Петков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0879 841445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0882 425553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26.09.2015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Йордан Любчов Александров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2.Петя Найденова Гачовска-Томова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0879 997945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0886 859953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27.09.2015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27.09.2015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Славиан Светлинов Николов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2.Румен Димитров Гоцов</w:t>
            </w:r>
          </w:p>
        </w:tc>
        <w:tc>
          <w:tcPr>
            <w:tcW w:w="1843" w:type="dxa"/>
          </w:tcPr>
          <w:p w:rsidR="00805C7F" w:rsidRPr="00382075" w:rsidRDefault="00E615AD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805C7F" w:rsidRPr="00382075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805C7F" w:rsidRPr="00382075">
              <w:rPr>
                <w:rFonts w:ascii="Times New Roman" w:hAnsi="Times New Roman" w:cs="Times New Roman"/>
                <w:sz w:val="16"/>
                <w:szCs w:val="16"/>
              </w:rPr>
              <w:t>836676</w:t>
            </w:r>
          </w:p>
          <w:p w:rsidR="00805C7F" w:rsidRPr="00382075" w:rsidRDefault="00E615AD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088</w:t>
            </w:r>
            <w:r w:rsidR="00805C7F" w:rsidRPr="0038207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805C7F" w:rsidRPr="00382075">
              <w:rPr>
                <w:rFonts w:ascii="Times New Roman" w:hAnsi="Times New Roman" w:cs="Times New Roman"/>
                <w:sz w:val="16"/>
                <w:szCs w:val="16"/>
              </w:rPr>
              <w:t>939019</w:t>
            </w:r>
          </w:p>
        </w:tc>
      </w:tr>
      <w:tr w:rsidR="00805C7F" w:rsidRPr="00382075" w:rsidTr="00992C7A">
        <w:trPr>
          <w:trHeight w:val="476"/>
        </w:trPr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27.09.2015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Сергей Димитров Тихолов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2.Камелия Александрова Илиева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0885 765125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0888 697516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27.09.2015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28.09.2015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Цена Замфирова Димитрова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2.Петко Кирилов Петков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0879 841445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0882 425553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.09.2015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Йордан Любчов Александров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2.Петя Найденова Гачовска-Томова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0879 997945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0886 859953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Габриела Илиева Димитрова – Николова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 Атанаска Ангелова Кръстева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0888 252713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0886 618387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28.09.2015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29.09.2015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1.E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лизабета Стефанова Ценкова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2.Румен Димитров Гоцов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0888 692664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0887 939019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29.09.2015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Йордан Любчов Александров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2.Камелия Александрова Илиева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0879 997945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0888 697516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29.09.2015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Сергей Димитров Тихолов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2.Петя Найденова Гачовска-Томова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0885 765125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0886 859953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29.09.2015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Славиан Светлинов Николов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2.Румен Димитров Гоцов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0885 836676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0887 939019</w:t>
            </w:r>
          </w:p>
        </w:tc>
      </w:tr>
      <w:tr w:rsidR="00805C7F" w:rsidRPr="00382075" w:rsidTr="00992C7A">
        <w:tc>
          <w:tcPr>
            <w:tcW w:w="534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2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30.09.2015</w:t>
            </w:r>
          </w:p>
        </w:tc>
        <w:tc>
          <w:tcPr>
            <w:tcW w:w="1276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:00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717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Габриела Илиева Димитрова – Николова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2. Атанаска Ангелова Кръстева</w:t>
            </w:r>
          </w:p>
        </w:tc>
        <w:tc>
          <w:tcPr>
            <w:tcW w:w="1843" w:type="dxa"/>
          </w:tcPr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0888 252713</w:t>
            </w: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5C7F" w:rsidRPr="00382075" w:rsidRDefault="00805C7F" w:rsidP="00992C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82075">
              <w:rPr>
                <w:rFonts w:ascii="Times New Roman" w:hAnsi="Times New Roman" w:cs="Times New Roman"/>
                <w:sz w:val="16"/>
                <w:szCs w:val="16"/>
              </w:rPr>
              <w:t>0886 618387</w:t>
            </w:r>
          </w:p>
        </w:tc>
      </w:tr>
    </w:tbl>
    <w:p w:rsidR="00805C7F" w:rsidRPr="005334AE" w:rsidRDefault="00805C7F" w:rsidP="00805C7F">
      <w:pPr>
        <w:ind w:left="360"/>
        <w:rPr>
          <w:rFonts w:ascii="Times New Roman" w:hAnsi="Times New Roman"/>
          <w:sz w:val="20"/>
          <w:szCs w:val="20"/>
          <w:lang w:val="en-US"/>
        </w:rPr>
      </w:pPr>
      <w:r w:rsidRPr="00382075">
        <w:rPr>
          <w:rFonts w:ascii="Times New Roman" w:hAnsi="Times New Roman"/>
          <w:sz w:val="16"/>
          <w:szCs w:val="16"/>
          <w:lang w:val="en-US"/>
        </w:rPr>
        <w:t xml:space="preserve">    </w:t>
      </w:r>
    </w:p>
    <w:p w:rsidR="00805C7F" w:rsidRPr="005334AE" w:rsidRDefault="00805C7F" w:rsidP="00805C7F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5334AE">
        <w:rPr>
          <w:rFonts w:ascii="Times New Roman" w:hAnsi="Times New Roman"/>
          <w:sz w:val="20"/>
          <w:szCs w:val="20"/>
          <w:lang w:val="en-US"/>
        </w:rPr>
        <w:t xml:space="preserve">    </w:t>
      </w:r>
      <w:r w:rsidRPr="005334AE">
        <w:rPr>
          <w:rFonts w:ascii="Times New Roman" w:hAnsi="Times New Roman"/>
          <w:sz w:val="20"/>
          <w:szCs w:val="20"/>
        </w:rPr>
        <w:t xml:space="preserve"> ДА СЕ публикува графика за дежурствата с имената и телефон на дежурните членове на ОИК – Монтана в рубриката „Контакти” за връзки с ОИК – Монтана. </w:t>
      </w:r>
    </w:p>
    <w:p w:rsidR="00836BB6" w:rsidRDefault="00836BB6" w:rsidP="00836BB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36BB6">
        <w:rPr>
          <w:rFonts w:ascii="Times New Roman" w:hAnsi="Times New Roman"/>
          <w:b/>
          <w:sz w:val="24"/>
          <w:szCs w:val="24"/>
          <w:u w:val="single"/>
        </w:rPr>
        <w:t>По т. 2 от дневния ред:</w:t>
      </w:r>
      <w:r w:rsidR="004F7889">
        <w:rPr>
          <w:rFonts w:ascii="Times New Roman" w:hAnsi="Times New Roman"/>
          <w:b/>
          <w:sz w:val="24"/>
          <w:szCs w:val="24"/>
          <w:u w:val="single"/>
        </w:rPr>
        <w:t>Докладва г-н П</w:t>
      </w:r>
      <w:r w:rsidR="00382075">
        <w:rPr>
          <w:rFonts w:ascii="Times New Roman" w:hAnsi="Times New Roman"/>
          <w:b/>
          <w:sz w:val="24"/>
          <w:szCs w:val="24"/>
          <w:u w:val="single"/>
        </w:rPr>
        <w:t xml:space="preserve">етко </w:t>
      </w:r>
      <w:r w:rsidR="004F7889">
        <w:rPr>
          <w:rFonts w:ascii="Times New Roman" w:hAnsi="Times New Roman"/>
          <w:b/>
          <w:sz w:val="24"/>
          <w:szCs w:val="24"/>
          <w:u w:val="single"/>
        </w:rPr>
        <w:t xml:space="preserve"> Кирилов</w:t>
      </w:r>
    </w:p>
    <w:p w:rsidR="004F7889" w:rsidRPr="000449CD" w:rsidRDefault="004F7889" w:rsidP="004F78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449CD">
        <w:lastRenderedPageBreak/>
        <w:t>Постъпило е заявление на Марин Иванов Цветков представител на КП Патриотичен фронт –НФСБ и ВМРО с вх. № 110 от 25.09.2015г. за освобождаване и замени на членове на СИК №№ 1,2,5,7,8,10,16,17,23,24,25,27,30,31,35,37,58,62,63,67,68,69,71,72,73 в Община Монтана.. </w:t>
      </w:r>
    </w:p>
    <w:p w:rsidR="004F7889" w:rsidRPr="000449CD" w:rsidRDefault="004F7889" w:rsidP="004F78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449CD">
        <w:t>След получаването на документите по посочени в, а именно:</w:t>
      </w:r>
    </w:p>
    <w:p w:rsidR="004F7889" w:rsidRPr="000449CD" w:rsidRDefault="004F7889" w:rsidP="004F7889">
      <w:pPr>
        <w:pStyle w:val="NormalWeb"/>
        <w:shd w:val="clear" w:color="auto" w:fill="FFFFFF"/>
        <w:spacing w:before="0" w:beforeAutospacing="0" w:after="0" w:afterAutospacing="0"/>
        <w:jc w:val="both"/>
      </w:pPr>
      <w:r w:rsidRPr="000449CD">
        <w:rPr>
          <w:rStyle w:val="Strong"/>
        </w:rPr>
        <w:t>1</w:t>
      </w:r>
      <w:r w:rsidRPr="000449CD">
        <w:t xml:space="preserve">. Заявление; </w:t>
      </w:r>
    </w:p>
    <w:p w:rsidR="004F7889" w:rsidRPr="000449CD" w:rsidRDefault="004F7889" w:rsidP="004F78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449CD">
        <w:t>След приемане на документите ОИК-Монтана констатира следните липси и непълноти в приложените документи: не са спазени изисквията на чл.51,ал.2 от ИК, при които е належаща замяна на членовете на сик в изброените секции, за които не са представени и необходимите аргументи, не е представено и пълномощно придружаващо подаденото заявление. Въпреки дадените указания от ОИК Монтана по телефона, пълномощника на коалицията не е отстранил констатираните нередовности. Липсват доводи за отказ от участие в СИК на поисканите в заявлението лица, както и индиции за наличие на трайна невъзможност за упражняването на правомощията на чл. на СИК съгласно изброените в чл. 51, ал.2 от ИК</w:t>
      </w:r>
      <w:r>
        <w:t>, не е приложен и електронен регистър в табличен вид за заявените промени.</w:t>
      </w:r>
      <w:r w:rsidRPr="000449CD">
        <w:t xml:space="preserve"> </w:t>
      </w:r>
    </w:p>
    <w:p w:rsidR="004F7889" w:rsidRPr="000449CD" w:rsidRDefault="004F7889" w:rsidP="004F78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0449CD">
        <w:t>Към 17: 20 ч. н</w:t>
      </w:r>
      <w:r w:rsidR="00382075">
        <w:t>а 25</w:t>
      </w:r>
      <w:r w:rsidRPr="000449CD">
        <w:t>.09.2015г. ОИК – Монтана констатира, че не са отстранени нередовностите в заявлението, предвид на което на основание чл.87, ал.1, т.1, вр. с т.6</w:t>
      </w:r>
    </w:p>
    <w:p w:rsidR="004F7889" w:rsidRPr="000449CD" w:rsidRDefault="004F7889" w:rsidP="004F7889">
      <w:pPr>
        <w:pStyle w:val="NormalWeb"/>
        <w:shd w:val="clear" w:color="auto" w:fill="FFFFFF"/>
        <w:spacing w:before="0" w:beforeAutospacing="0" w:after="0" w:afterAutospacing="0"/>
        <w:ind w:left="1416"/>
        <w:jc w:val="both"/>
      </w:pPr>
      <w:r w:rsidRPr="000449CD">
        <w:t>Общинска  избирателна комисия град Монтана</w:t>
      </w:r>
    </w:p>
    <w:p w:rsidR="004F7889" w:rsidRPr="000449CD" w:rsidRDefault="004F7889" w:rsidP="004F7889">
      <w:pPr>
        <w:pStyle w:val="NormalWeb"/>
        <w:shd w:val="clear" w:color="auto" w:fill="FFFFFF"/>
        <w:spacing w:before="0" w:beforeAutospacing="0" w:after="0" w:afterAutospacing="0"/>
        <w:ind w:left="3540"/>
      </w:pPr>
      <w:r w:rsidRPr="000449CD">
        <w:rPr>
          <w:rStyle w:val="Strong"/>
        </w:rPr>
        <w:t>Р Е Ш И :</w:t>
      </w:r>
      <w:r w:rsidR="00735503">
        <w:rPr>
          <w:rStyle w:val="Strong"/>
        </w:rPr>
        <w:t>Решение №193</w:t>
      </w:r>
    </w:p>
    <w:p w:rsidR="004F7889" w:rsidRPr="000449CD" w:rsidRDefault="004F7889" w:rsidP="004F7889">
      <w:pPr>
        <w:pStyle w:val="NormalWeb"/>
        <w:shd w:val="clear" w:color="auto" w:fill="FFFFFF"/>
        <w:spacing w:before="0" w:beforeAutospacing="0" w:after="0" w:afterAutospacing="0"/>
        <w:jc w:val="both"/>
      </w:pPr>
      <w:r w:rsidRPr="000449CD">
        <w:rPr>
          <w:b/>
        </w:rPr>
        <w:t>ОТКАЗВА</w:t>
      </w:r>
      <w:r w:rsidRPr="000449CD">
        <w:t xml:space="preserve"> за извършване на замяна </w:t>
      </w:r>
      <w:r>
        <w:t xml:space="preserve">на членовете на СИК, </w:t>
      </w:r>
      <w:r w:rsidRPr="000449CD">
        <w:t>по заявление на Марин Иванов Цветков представител на КП Патриотичен фронт –НФСБ и ВМРО с вх. № 110 от 25.09.2015г. за освобождаване и замени на членове на СИК №№ 1,2,5,7,8,10,16,17,23,24,25,27,30,31,35,37,58,62,63,67,68,69,71,72,73 в Община Монтана.</w:t>
      </w:r>
    </w:p>
    <w:p w:rsidR="004F7889" w:rsidRPr="000449CD" w:rsidRDefault="004F7889" w:rsidP="004F7889">
      <w:pPr>
        <w:pStyle w:val="NormalWeb"/>
        <w:shd w:val="clear" w:color="auto" w:fill="FFFFFF"/>
        <w:spacing w:before="0" w:beforeAutospacing="0" w:after="0" w:afterAutospacing="0"/>
        <w:ind w:firstLine="708"/>
      </w:pPr>
      <w:r w:rsidRPr="000449CD">
        <w:t>Решението може да се обжалва пред Централната избирателна комисия в срок до три дни от обявяването му.</w:t>
      </w:r>
    </w:p>
    <w:p w:rsidR="004F7889" w:rsidRDefault="004F7889" w:rsidP="004F7889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Helvetica" w:hAnsi="Helvetica" w:cs="Helvetica"/>
          <w:sz w:val="21"/>
          <w:szCs w:val="21"/>
        </w:rPr>
      </w:pPr>
    </w:p>
    <w:p w:rsidR="0005070F" w:rsidRPr="0087270A" w:rsidRDefault="00E531BA" w:rsidP="004D306A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</w:t>
      </w:r>
      <w:r w:rsidR="00782D3A">
        <w:rPr>
          <w:rFonts w:ascii="Times New Roman" w:hAnsi="Times New Roman"/>
          <w:b/>
          <w:sz w:val="24"/>
          <w:szCs w:val="24"/>
          <w:u w:val="single"/>
        </w:rPr>
        <w:t>3</w:t>
      </w:r>
      <w:r w:rsidR="00700AB4"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Разни:</w:t>
      </w:r>
      <w:r w:rsidR="007B2589">
        <w:rPr>
          <w:rFonts w:ascii="Times New Roman" w:hAnsi="Times New Roman"/>
          <w:sz w:val="24"/>
          <w:szCs w:val="24"/>
        </w:rPr>
        <w:t>Бяха разисквани процедурни въпроси.</w:t>
      </w:r>
    </w:p>
    <w:p w:rsid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19"/>
  </w:num>
  <w:num w:numId="5">
    <w:abstractNumId w:val="31"/>
  </w:num>
  <w:num w:numId="6">
    <w:abstractNumId w:val="11"/>
  </w:num>
  <w:num w:numId="7">
    <w:abstractNumId w:val="21"/>
  </w:num>
  <w:num w:numId="8">
    <w:abstractNumId w:val="24"/>
  </w:num>
  <w:num w:numId="9">
    <w:abstractNumId w:val="23"/>
  </w:num>
  <w:num w:numId="10">
    <w:abstractNumId w:val="0"/>
  </w:num>
  <w:num w:numId="11">
    <w:abstractNumId w:val="13"/>
  </w:num>
  <w:num w:numId="12">
    <w:abstractNumId w:val="30"/>
  </w:num>
  <w:num w:numId="13">
    <w:abstractNumId w:val="17"/>
  </w:num>
  <w:num w:numId="14">
    <w:abstractNumId w:val="2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14"/>
  </w:num>
  <w:num w:numId="20">
    <w:abstractNumId w:val="25"/>
  </w:num>
  <w:num w:numId="21">
    <w:abstractNumId w:val="29"/>
  </w:num>
  <w:num w:numId="22">
    <w:abstractNumId w:val="26"/>
  </w:num>
  <w:num w:numId="23">
    <w:abstractNumId w:val="27"/>
  </w:num>
  <w:num w:numId="24">
    <w:abstractNumId w:val="20"/>
  </w:num>
  <w:num w:numId="25">
    <w:abstractNumId w:val="9"/>
  </w:num>
  <w:num w:numId="26">
    <w:abstractNumId w:val="12"/>
  </w:num>
  <w:num w:numId="27">
    <w:abstractNumId w:val="7"/>
  </w:num>
  <w:num w:numId="28">
    <w:abstractNumId w:val="16"/>
  </w:num>
  <w:num w:numId="29">
    <w:abstractNumId w:val="8"/>
  </w:num>
  <w:num w:numId="30">
    <w:abstractNumId w:val="1"/>
  </w:num>
  <w:num w:numId="31">
    <w:abstractNumId w:val="1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5070F"/>
    <w:rsid w:val="00056F2C"/>
    <w:rsid w:val="00057196"/>
    <w:rsid w:val="0006128E"/>
    <w:rsid w:val="00070FB5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B5BF9"/>
    <w:rsid w:val="001B770A"/>
    <w:rsid w:val="001C3BB0"/>
    <w:rsid w:val="001D0B8F"/>
    <w:rsid w:val="001D382C"/>
    <w:rsid w:val="001E2C60"/>
    <w:rsid w:val="00223387"/>
    <w:rsid w:val="00231111"/>
    <w:rsid w:val="0023190C"/>
    <w:rsid w:val="0024540C"/>
    <w:rsid w:val="00263468"/>
    <w:rsid w:val="00283315"/>
    <w:rsid w:val="002863D6"/>
    <w:rsid w:val="002871CA"/>
    <w:rsid w:val="002940CF"/>
    <w:rsid w:val="002C224F"/>
    <w:rsid w:val="002D0EF0"/>
    <w:rsid w:val="002E0381"/>
    <w:rsid w:val="002E5EBD"/>
    <w:rsid w:val="002E71A9"/>
    <w:rsid w:val="00300201"/>
    <w:rsid w:val="00300424"/>
    <w:rsid w:val="00302BD0"/>
    <w:rsid w:val="00303BBF"/>
    <w:rsid w:val="00311617"/>
    <w:rsid w:val="00317A0B"/>
    <w:rsid w:val="00322A4B"/>
    <w:rsid w:val="003369FE"/>
    <w:rsid w:val="003566AE"/>
    <w:rsid w:val="00375CC7"/>
    <w:rsid w:val="00382075"/>
    <w:rsid w:val="00393F78"/>
    <w:rsid w:val="003A1F7D"/>
    <w:rsid w:val="003A2953"/>
    <w:rsid w:val="003D07A1"/>
    <w:rsid w:val="003D59C8"/>
    <w:rsid w:val="00403179"/>
    <w:rsid w:val="00410119"/>
    <w:rsid w:val="004221B5"/>
    <w:rsid w:val="004268F3"/>
    <w:rsid w:val="00430D13"/>
    <w:rsid w:val="00437A9D"/>
    <w:rsid w:val="00443DB8"/>
    <w:rsid w:val="0045293F"/>
    <w:rsid w:val="00466A6A"/>
    <w:rsid w:val="004802D6"/>
    <w:rsid w:val="00485E76"/>
    <w:rsid w:val="0049564C"/>
    <w:rsid w:val="004B2232"/>
    <w:rsid w:val="004D26BB"/>
    <w:rsid w:val="004D306A"/>
    <w:rsid w:val="004D7A32"/>
    <w:rsid w:val="004E2929"/>
    <w:rsid w:val="004E40A4"/>
    <w:rsid w:val="004F7889"/>
    <w:rsid w:val="005032ED"/>
    <w:rsid w:val="005114B5"/>
    <w:rsid w:val="00515EC9"/>
    <w:rsid w:val="005334AE"/>
    <w:rsid w:val="00541926"/>
    <w:rsid w:val="00544562"/>
    <w:rsid w:val="00545155"/>
    <w:rsid w:val="005606F7"/>
    <w:rsid w:val="005651D5"/>
    <w:rsid w:val="00570198"/>
    <w:rsid w:val="00587302"/>
    <w:rsid w:val="005A553D"/>
    <w:rsid w:val="005B0E08"/>
    <w:rsid w:val="005B37BD"/>
    <w:rsid w:val="005F624E"/>
    <w:rsid w:val="00601829"/>
    <w:rsid w:val="00617E65"/>
    <w:rsid w:val="00652C6C"/>
    <w:rsid w:val="00652D26"/>
    <w:rsid w:val="00660CD7"/>
    <w:rsid w:val="006769DD"/>
    <w:rsid w:val="006A546C"/>
    <w:rsid w:val="006B6B24"/>
    <w:rsid w:val="006E532A"/>
    <w:rsid w:val="006E6B08"/>
    <w:rsid w:val="00700AB4"/>
    <w:rsid w:val="00727ED0"/>
    <w:rsid w:val="00735503"/>
    <w:rsid w:val="007465DD"/>
    <w:rsid w:val="00746686"/>
    <w:rsid w:val="0075211D"/>
    <w:rsid w:val="00753149"/>
    <w:rsid w:val="007543CF"/>
    <w:rsid w:val="00776D40"/>
    <w:rsid w:val="00782D3A"/>
    <w:rsid w:val="0079359A"/>
    <w:rsid w:val="00794F1C"/>
    <w:rsid w:val="007A3AC5"/>
    <w:rsid w:val="007B2589"/>
    <w:rsid w:val="007C1D60"/>
    <w:rsid w:val="007F4F20"/>
    <w:rsid w:val="007F71C4"/>
    <w:rsid w:val="008018A3"/>
    <w:rsid w:val="00805C7F"/>
    <w:rsid w:val="00807A13"/>
    <w:rsid w:val="00807C88"/>
    <w:rsid w:val="008100D1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806"/>
    <w:rsid w:val="008D2FDE"/>
    <w:rsid w:val="008D382F"/>
    <w:rsid w:val="008E63A3"/>
    <w:rsid w:val="008E6BBA"/>
    <w:rsid w:val="008F1A92"/>
    <w:rsid w:val="00923A93"/>
    <w:rsid w:val="00925DF6"/>
    <w:rsid w:val="0095688A"/>
    <w:rsid w:val="00961E3E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7306F"/>
    <w:rsid w:val="00A858BF"/>
    <w:rsid w:val="00AA28E3"/>
    <w:rsid w:val="00AA4959"/>
    <w:rsid w:val="00AB403E"/>
    <w:rsid w:val="00AC442B"/>
    <w:rsid w:val="00AD3696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22131"/>
    <w:rsid w:val="00C320D4"/>
    <w:rsid w:val="00C416C3"/>
    <w:rsid w:val="00C43D7B"/>
    <w:rsid w:val="00C6044F"/>
    <w:rsid w:val="00C75C2F"/>
    <w:rsid w:val="00C828A1"/>
    <w:rsid w:val="00C83BDD"/>
    <w:rsid w:val="00C964C0"/>
    <w:rsid w:val="00CA0E3B"/>
    <w:rsid w:val="00CA451C"/>
    <w:rsid w:val="00CC35EE"/>
    <w:rsid w:val="00CD4226"/>
    <w:rsid w:val="00CE1099"/>
    <w:rsid w:val="00CE28E4"/>
    <w:rsid w:val="00CE5FFC"/>
    <w:rsid w:val="00CF5712"/>
    <w:rsid w:val="00D05DC5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F3344"/>
    <w:rsid w:val="00DF4571"/>
    <w:rsid w:val="00E020E6"/>
    <w:rsid w:val="00E02541"/>
    <w:rsid w:val="00E025C8"/>
    <w:rsid w:val="00E27638"/>
    <w:rsid w:val="00E46288"/>
    <w:rsid w:val="00E531BA"/>
    <w:rsid w:val="00E54F24"/>
    <w:rsid w:val="00E615AD"/>
    <w:rsid w:val="00E63E9D"/>
    <w:rsid w:val="00E6554E"/>
    <w:rsid w:val="00E800EE"/>
    <w:rsid w:val="00E81BA0"/>
    <w:rsid w:val="00E86A3A"/>
    <w:rsid w:val="00ED6F86"/>
    <w:rsid w:val="00EE27C5"/>
    <w:rsid w:val="00EE717D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70243"/>
    <w:rsid w:val="00F861EC"/>
    <w:rsid w:val="00F867D1"/>
    <w:rsid w:val="00F9361A"/>
    <w:rsid w:val="00FA3383"/>
    <w:rsid w:val="00FA35C6"/>
    <w:rsid w:val="00FC5653"/>
    <w:rsid w:val="00FE6220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805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B706-AC34-4D37-814F-D6669359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117</cp:revision>
  <cp:lastPrinted>2015-09-25T15:15:00Z</cp:lastPrinted>
  <dcterms:created xsi:type="dcterms:W3CDTF">2015-09-09T06:32:00Z</dcterms:created>
  <dcterms:modified xsi:type="dcterms:W3CDTF">2015-09-28T15:44:00Z</dcterms:modified>
</cp:coreProperties>
</file>