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F375E8">
        <w:rPr>
          <w:b/>
          <w:sz w:val="28"/>
          <w:szCs w:val="28"/>
          <w:lang w:val="en-US"/>
        </w:rPr>
        <w:t>11</w:t>
      </w:r>
      <w:r w:rsidR="00F375E8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14185B" w:rsidRDefault="007B68E6" w:rsidP="006477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bg-BG"/>
              </w:rPr>
              <w:t xml:space="preserve">Относно: </w:t>
            </w:r>
            <w:proofErr w:type="spellStart"/>
            <w:r w:rsidR="009B0322" w:rsidRPr="009B0322">
              <w:t>Разглеждане</w:t>
            </w:r>
            <w:proofErr w:type="spellEnd"/>
            <w:r w:rsidR="009B0322" w:rsidRPr="009B0322">
              <w:t xml:space="preserve"> на </w:t>
            </w:r>
            <w:r w:rsidR="0095639D">
              <w:rPr>
                <w:lang w:val="bg-BG"/>
              </w:rPr>
              <w:t>искане от</w:t>
            </w:r>
            <w:r w:rsidR="006477C1">
              <w:rPr>
                <w:lang w:val="bg-BG"/>
              </w:rPr>
              <w:t xml:space="preserve"> </w:t>
            </w:r>
            <w:r w:rsidR="003B5ACA">
              <w:rPr>
                <w:lang w:val="bg-BG"/>
              </w:rPr>
              <w:t>главен разследващ полицай</w:t>
            </w:r>
            <w:r w:rsidR="00783F3E">
              <w:rPr>
                <w:lang w:val="bg-BG"/>
              </w:rPr>
              <w:t xml:space="preserve"> за предоставяне на документи и справка по ДП № 251/2015 г. по описа на ОД МВР - Монтана</w:t>
            </w:r>
            <w:r w:rsidR="009B0322" w:rsidRPr="009B0322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7778C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5859D4" w:rsidRDefault="00D7778C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8C" w:rsidRPr="00D7778C" w:rsidRDefault="00D7778C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8C" w:rsidRDefault="00D7778C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3BD3"/>
    <w:rsid w:val="0003298D"/>
    <w:rsid w:val="00033338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2</cp:revision>
  <cp:lastPrinted>2015-11-16T13:04:00Z</cp:lastPrinted>
  <dcterms:created xsi:type="dcterms:W3CDTF">2016-01-25T08:09:00Z</dcterms:created>
  <dcterms:modified xsi:type="dcterms:W3CDTF">2016-01-25T08:09:00Z</dcterms:modified>
</cp:coreProperties>
</file>