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F2" w:rsidRDefault="00134EF2" w:rsidP="00134EF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ОБЩИНСКА ИЗБИРАТЕЛНА КОМИСИЯ – МОНТАНА</w:t>
      </w:r>
    </w:p>
    <w:p w:rsidR="00134EF2" w:rsidRDefault="00134EF2" w:rsidP="00134EF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34EF2" w:rsidRDefault="006F6239" w:rsidP="00134EF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ПРОТОКОЛ № </w:t>
      </w:r>
      <w:r>
        <w:rPr>
          <w:rFonts w:ascii="Arial" w:hAnsi="Arial" w:cs="Arial"/>
          <w:b/>
          <w:sz w:val="20"/>
          <w:szCs w:val="20"/>
          <w:lang w:val="en-US"/>
        </w:rPr>
        <w:t>3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  <w:lang w:val="en-US"/>
        </w:rPr>
        <w:t>10</w:t>
      </w:r>
      <w:r w:rsidR="00134EF2">
        <w:rPr>
          <w:rFonts w:ascii="Arial" w:hAnsi="Arial" w:cs="Arial"/>
          <w:b/>
          <w:sz w:val="20"/>
          <w:szCs w:val="20"/>
        </w:rPr>
        <w:t>.09.2019 г.</w:t>
      </w:r>
    </w:p>
    <w:p w:rsidR="00134EF2" w:rsidRDefault="00134EF2" w:rsidP="00134E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6F6239">
        <w:rPr>
          <w:rFonts w:ascii="Arial" w:hAnsi="Arial" w:cs="Arial"/>
          <w:sz w:val="20"/>
          <w:szCs w:val="20"/>
        </w:rPr>
        <w:t xml:space="preserve">Днес,  </w:t>
      </w:r>
      <w:r w:rsidR="006F6239">
        <w:rPr>
          <w:rFonts w:ascii="Arial" w:hAnsi="Arial" w:cs="Arial"/>
          <w:sz w:val="20"/>
          <w:szCs w:val="20"/>
          <w:lang w:val="en-US"/>
        </w:rPr>
        <w:t>10</w:t>
      </w:r>
      <w:r>
        <w:rPr>
          <w:rFonts w:ascii="Arial" w:hAnsi="Arial" w:cs="Arial"/>
          <w:sz w:val="20"/>
          <w:szCs w:val="20"/>
        </w:rPr>
        <w:t>.09</w:t>
      </w:r>
      <w:r w:rsidR="000C4EF9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</w:rPr>
        <w:t xml:space="preserve">2019 г. в 17.00 часа, в гр. Монтана, ОИК – Монтана проведе заседание.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AC63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7934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Орнела Иванова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t>Светлин Николов Лазаров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Христо Цеков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</w:tbl>
    <w:p w:rsidR="00134EF2" w:rsidRDefault="00134EF2" w:rsidP="00134EF2">
      <w:pPr>
        <w:spacing w:line="360" w:lineRule="auto"/>
        <w:rPr>
          <w:rFonts w:ascii="Arial" w:hAnsi="Arial" w:cs="Arial"/>
          <w:sz w:val="20"/>
          <w:szCs w:val="20"/>
        </w:rPr>
      </w:pPr>
    </w:p>
    <w:p w:rsidR="00134EF2" w:rsidRDefault="00134EF2" w:rsidP="00134EF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Председателят на ОИК –  Валери Димитров, откри заседанието. Прочете проекта за дневен ред на ОИК, а именно: Заседанието се проведе при следния дневен</w:t>
      </w:r>
    </w:p>
    <w:p w:rsidR="006F6239" w:rsidRPr="00025904" w:rsidRDefault="00134EF2" w:rsidP="006F6239">
      <w:pPr>
        <w:spacing w:after="150" w:line="36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</w:rPr>
        <w:t xml:space="preserve">    1.</w:t>
      </w:r>
      <w:r w:rsidR="000308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Проект за решение</w:t>
      </w:r>
      <w:r w:rsidR="00F96BD6">
        <w:rPr>
          <w:rFonts w:ascii="Arial" w:hAnsi="Arial" w:cs="Arial"/>
          <w:sz w:val="20"/>
          <w:szCs w:val="20"/>
        </w:rPr>
        <w:t xml:space="preserve"> </w:t>
      </w:r>
      <w:r w:rsidR="006F6239">
        <w:rPr>
          <w:rFonts w:ascii="Arial" w:hAnsi="Arial" w:cs="Arial"/>
          <w:sz w:val="20"/>
          <w:szCs w:val="20"/>
        </w:rPr>
        <w:t>№</w:t>
      </w:r>
      <w:r w:rsidR="00F96BD6">
        <w:rPr>
          <w:rFonts w:ascii="Arial" w:hAnsi="Arial" w:cs="Arial"/>
          <w:sz w:val="20"/>
          <w:szCs w:val="20"/>
        </w:rPr>
        <w:t xml:space="preserve"> </w:t>
      </w:r>
      <w:r w:rsidR="006F6239">
        <w:rPr>
          <w:rFonts w:ascii="Arial" w:hAnsi="Arial" w:cs="Arial"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134EF2">
        <w:rPr>
          <w:rFonts w:ascii="Arial" w:hAnsi="Arial" w:cs="Arial"/>
          <w:b/>
          <w:sz w:val="20"/>
          <w:szCs w:val="20"/>
        </w:rPr>
        <w:t>относно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6F6239" w:rsidRPr="0002590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Определяне на броя на мандатите за общински съветници в община Монтана при произвеждане на изборите за общински съветници и за кметове на 27 октомври 2019 г.</w:t>
      </w:r>
    </w:p>
    <w:p w:rsidR="00AD3C0F" w:rsidRDefault="0003084C" w:rsidP="000308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F623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4058B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           </w:t>
      </w:r>
      <w:r w:rsidR="006F623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  2</w:t>
      </w:r>
      <w:r w:rsidR="00AD3C0F">
        <w:rPr>
          <w:rFonts w:ascii="Helvetica" w:hAnsi="Helvetica" w:cs="Helvetica"/>
          <w:color w:val="333333"/>
          <w:sz w:val="21"/>
          <w:szCs w:val="21"/>
        </w:rPr>
        <w:t>. Разни.</w:t>
      </w:r>
    </w:p>
    <w:p w:rsidR="00134EF2" w:rsidRDefault="00134EF2" w:rsidP="00134EF2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AC63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7934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Орнела Иванова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Цеков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134EF2" w:rsidRDefault="00134EF2" w:rsidP="00134E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4EF2" w:rsidRDefault="00134EF2" w:rsidP="00134EF2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Дневният ред се прие от ОИК -Монтана с пълно мнозинство от 13 гласа „ЗА”.</w:t>
      </w:r>
    </w:p>
    <w:p w:rsidR="004058B7" w:rsidRPr="00025904" w:rsidRDefault="0003084C" w:rsidP="004058B7">
      <w:pPr>
        <w:spacing w:after="150" w:line="36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B86E68">
        <w:rPr>
          <w:rFonts w:ascii="Arial" w:hAnsi="Arial" w:cs="Arial"/>
          <w:b/>
          <w:sz w:val="20"/>
          <w:szCs w:val="20"/>
          <w:u w:val="single"/>
        </w:rPr>
        <w:t>По т.1 от дн</w:t>
      </w:r>
      <w:r w:rsidR="00C5409A" w:rsidRPr="00B86E68">
        <w:rPr>
          <w:rFonts w:ascii="Arial" w:hAnsi="Arial" w:cs="Arial"/>
          <w:b/>
          <w:sz w:val="20"/>
          <w:szCs w:val="20"/>
          <w:u w:val="single"/>
        </w:rPr>
        <w:t xml:space="preserve">евния </w:t>
      </w:r>
      <w:r w:rsidRPr="00B86E68">
        <w:rPr>
          <w:rFonts w:ascii="Arial" w:hAnsi="Arial" w:cs="Arial"/>
          <w:b/>
          <w:sz w:val="20"/>
          <w:szCs w:val="20"/>
          <w:u w:val="single"/>
        </w:rPr>
        <w:t>ред</w:t>
      </w:r>
      <w:r w:rsidRPr="002828BA"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 w:rsidR="00C5409A" w:rsidRPr="00C5409A">
        <w:rPr>
          <w:rFonts w:ascii="Helvetica" w:hAnsi="Helvetica" w:cs="Helvetica"/>
          <w:color w:val="333333"/>
          <w:sz w:val="21"/>
          <w:szCs w:val="21"/>
        </w:rPr>
        <w:t>:</w:t>
      </w:r>
      <w:r w:rsidR="004058B7" w:rsidRPr="004058B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4058B7" w:rsidRPr="0002590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Определяне на броя на мандатите за общински съветници в община Монтана при произвеждане на изборите за общински съветници и за кметове на 27 октомври 2019 г.</w:t>
      </w:r>
    </w:p>
    <w:p w:rsidR="00134EF2" w:rsidRDefault="00134EF2" w:rsidP="00134EF2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 xml:space="preserve">Проектът </w:t>
      </w:r>
      <w:r w:rsidR="00673EC5">
        <w:rPr>
          <w:rFonts w:ascii="Arial" w:hAnsi="Arial" w:cs="Arial"/>
          <w:sz w:val="20"/>
          <w:szCs w:val="20"/>
          <w:lang w:eastAsia="bg-BG"/>
        </w:rPr>
        <w:t xml:space="preserve">на решение </w:t>
      </w:r>
      <w:r>
        <w:rPr>
          <w:rFonts w:ascii="Arial" w:hAnsi="Arial" w:cs="Arial"/>
          <w:sz w:val="20"/>
          <w:szCs w:val="20"/>
          <w:lang w:eastAsia="bg-BG"/>
        </w:rPr>
        <w:t>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AC631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79345B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Орнела Иванова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Цеков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134EF2" w:rsidRDefault="004C38D1" w:rsidP="00134EF2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Решението се прие от ОИК -Монтана с пълно мнозинство от 13 гласа „ЗА”.</w:t>
      </w:r>
    </w:p>
    <w:p w:rsidR="006F6239" w:rsidRPr="00025904" w:rsidRDefault="006F6239" w:rsidP="006F6239">
      <w:pPr>
        <w:spacing w:after="150" w:line="36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2590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 основание чл. 87, ал. 1, т. 1 от Изборния кодекс във връзка с чл. 13 и чл. 19 от Закона за местното самоуправление и местната администрация, Решение № 944–МИ от 03.09.2019г. на Централната избирателна комисия, справка от ТЗ на ГД ГРАО към МРРБ Монтана с вх. №.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05/10.09.2019</w:t>
      </w:r>
      <w:r w:rsidRPr="0002590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г., и след като установи, че броя на населението на Община Монтана е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57957 /петдесет и седем хиляди деветстотин петдесет и седем/</w:t>
      </w:r>
      <w:r w:rsidRPr="0002590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души към 16 юли 2019г. – деня на обнародване на Указ №163, издаден от Президента на Република България за насрочване на изборите за общински съветници и за кметове на 27 октомври 2019г., Общинска избирателна комисия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Pr="0002590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Pr="0002590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Монтана</w:t>
      </w:r>
      <w:r w:rsidRPr="00025904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 </w:t>
      </w:r>
    </w:p>
    <w:p w:rsidR="006F6239" w:rsidRPr="00025904" w:rsidRDefault="006F6239" w:rsidP="006F6239">
      <w:pPr>
        <w:spacing w:after="150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25904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И:</w:t>
      </w:r>
    </w:p>
    <w:p w:rsidR="006F6239" w:rsidRPr="00025904" w:rsidRDefault="006F6239" w:rsidP="006F6239">
      <w:pPr>
        <w:spacing w:after="150" w:line="36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2590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Определя броя на мандатите за общински съветници за община Монтана, които следва да бъдат разпределени в изборите на 27 октомври 2019 г.: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на </w:t>
      </w:r>
      <w:r w:rsidRPr="00025904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33</w:t>
      </w:r>
      <w:r w:rsidRPr="0002590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(тридесет и три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).</w:t>
      </w:r>
    </w:p>
    <w:p w:rsidR="006F6239" w:rsidRPr="00025904" w:rsidRDefault="006F6239" w:rsidP="006F6239">
      <w:pPr>
        <w:spacing w:after="150" w:line="36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2590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На Централна избирателна комисия да бъде изпратена информация относно броя на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мандатите за </w:t>
      </w:r>
      <w:r w:rsidRPr="0002590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съветници в Общински съвет - Монтана.</w:t>
      </w:r>
    </w:p>
    <w:p w:rsidR="006F6239" w:rsidRPr="00025904" w:rsidRDefault="006F6239" w:rsidP="006F6239">
      <w:pPr>
        <w:spacing w:after="150" w:line="36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2590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Копие от настоящето решение да бъде изпратено на Община Монтана.</w:t>
      </w:r>
    </w:p>
    <w:p w:rsidR="006F6239" w:rsidRPr="00025904" w:rsidRDefault="006F6239" w:rsidP="00987369">
      <w:pPr>
        <w:spacing w:after="150" w:line="36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2590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Решението подлежи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Pr="0002590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 оспорване пред Централната избирателна комисия в тридневен срок от обявяването му.</w:t>
      </w:r>
    </w:p>
    <w:p w:rsidR="00AD3C0F" w:rsidRPr="006F6239" w:rsidRDefault="004058B7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По т. </w:t>
      </w:r>
      <w:r>
        <w:rPr>
          <w:rFonts w:ascii="Helvetica" w:hAnsi="Helvetica" w:cs="Helvetica"/>
          <w:b/>
          <w:color w:val="333333"/>
          <w:sz w:val="21"/>
          <w:szCs w:val="21"/>
          <w:lang w:val="en-US"/>
        </w:rPr>
        <w:t>2</w:t>
      </w:r>
      <w:r w:rsidR="00391F0C" w:rsidRPr="006F6239">
        <w:rPr>
          <w:rFonts w:ascii="Helvetica" w:hAnsi="Helvetica" w:cs="Helvetica"/>
          <w:b/>
          <w:color w:val="333333"/>
          <w:sz w:val="21"/>
          <w:szCs w:val="21"/>
        </w:rPr>
        <w:t>.</w:t>
      </w:r>
      <w:r w:rsidR="00AD3C0F" w:rsidRPr="006F6239">
        <w:rPr>
          <w:rFonts w:ascii="Helvetica" w:hAnsi="Helvetica" w:cs="Helvetica"/>
          <w:b/>
          <w:color w:val="333333"/>
          <w:sz w:val="21"/>
          <w:szCs w:val="21"/>
        </w:rPr>
        <w:t xml:space="preserve"> Р</w:t>
      </w:r>
      <w:r w:rsidR="00C64C5A" w:rsidRPr="006F6239">
        <w:rPr>
          <w:rFonts w:ascii="Helvetica" w:hAnsi="Helvetica" w:cs="Helvetica"/>
          <w:b/>
          <w:color w:val="333333"/>
          <w:sz w:val="21"/>
          <w:szCs w:val="21"/>
        </w:rPr>
        <w:t xml:space="preserve">азни: </w:t>
      </w:r>
      <w:r w:rsidR="00C64C5A" w:rsidRPr="004058B7">
        <w:rPr>
          <w:rFonts w:ascii="Helvetica" w:hAnsi="Helvetica" w:cs="Helvetica"/>
          <w:color w:val="333333"/>
          <w:sz w:val="21"/>
          <w:szCs w:val="21"/>
        </w:rPr>
        <w:t xml:space="preserve">бяха разисквани </w:t>
      </w:r>
      <w:proofErr w:type="gramStart"/>
      <w:r w:rsidR="00C64C5A" w:rsidRPr="004058B7">
        <w:rPr>
          <w:rFonts w:ascii="Helvetica" w:hAnsi="Helvetica" w:cs="Helvetica"/>
          <w:color w:val="333333"/>
          <w:sz w:val="21"/>
          <w:szCs w:val="21"/>
        </w:rPr>
        <w:t xml:space="preserve">текущи </w:t>
      </w:r>
      <w:r w:rsidR="00AD3C0F" w:rsidRPr="004058B7">
        <w:rPr>
          <w:rFonts w:ascii="Helvetica" w:hAnsi="Helvetica" w:cs="Helvetica"/>
          <w:color w:val="333333"/>
          <w:sz w:val="21"/>
          <w:szCs w:val="21"/>
        </w:rPr>
        <w:t xml:space="preserve"> въпроси</w:t>
      </w:r>
      <w:proofErr w:type="gramEnd"/>
      <w:r w:rsidR="00AD3C0F" w:rsidRPr="006F6239">
        <w:rPr>
          <w:rFonts w:ascii="Helvetica" w:hAnsi="Helvetica" w:cs="Helvetica"/>
          <w:b/>
          <w:color w:val="333333"/>
          <w:sz w:val="21"/>
          <w:szCs w:val="21"/>
        </w:rPr>
        <w:t>.</w:t>
      </w:r>
    </w:p>
    <w:p w:rsidR="00B86E68" w:rsidRDefault="00B86E68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B86E68" w:rsidRDefault="00B86E68" w:rsidP="00B86E68">
      <w:pPr>
        <w:pStyle w:val="NormalWeb"/>
        <w:ind w:left="720"/>
      </w:pPr>
      <w:r>
        <w:t>Председател: Валери Иванов Димитров</w:t>
      </w:r>
    </w:p>
    <w:p w:rsidR="00B86E68" w:rsidRDefault="00B86E68" w:rsidP="00B86E68">
      <w:pPr>
        <w:pStyle w:val="NormalWeb"/>
        <w:ind w:left="720"/>
      </w:pPr>
      <w:r>
        <w:t>Секретар: Камелия Александрова Илиева</w:t>
      </w:r>
    </w:p>
    <w:p w:rsidR="00B86E68" w:rsidRPr="00B86E68" w:rsidRDefault="00B86E68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3084C" w:rsidRDefault="0003084C"/>
    <w:sectPr w:rsidR="0003084C" w:rsidSect="0079345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</w:lvl>
    <w:lvl w:ilvl="1" w:tplc="04090019">
      <w:start w:val="1"/>
      <w:numFmt w:val="lowerLetter"/>
      <w:lvlText w:val="%2."/>
      <w:lvlJc w:val="left"/>
      <w:pPr>
        <w:ind w:left="263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E091A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</w:lvl>
    <w:lvl w:ilvl="1" w:tplc="04090019">
      <w:start w:val="1"/>
      <w:numFmt w:val="lowerLetter"/>
      <w:lvlText w:val="%2."/>
      <w:lvlJc w:val="left"/>
      <w:pPr>
        <w:ind w:left="263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3224A"/>
    <w:multiLevelType w:val="multilevel"/>
    <w:tmpl w:val="263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A3C2F"/>
    <w:multiLevelType w:val="hybridMultilevel"/>
    <w:tmpl w:val="5B46F40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EF2"/>
    <w:rsid w:val="0003084C"/>
    <w:rsid w:val="000867BF"/>
    <w:rsid w:val="000C4EF9"/>
    <w:rsid w:val="00134EF2"/>
    <w:rsid w:val="001F4FD1"/>
    <w:rsid w:val="002828BA"/>
    <w:rsid w:val="003660D5"/>
    <w:rsid w:val="00391F0C"/>
    <w:rsid w:val="004058B7"/>
    <w:rsid w:val="004C38D1"/>
    <w:rsid w:val="00673EC5"/>
    <w:rsid w:val="006F6239"/>
    <w:rsid w:val="0079345B"/>
    <w:rsid w:val="00945A50"/>
    <w:rsid w:val="00987369"/>
    <w:rsid w:val="00A407B0"/>
    <w:rsid w:val="00AC631C"/>
    <w:rsid w:val="00AD3C0F"/>
    <w:rsid w:val="00B86E68"/>
    <w:rsid w:val="00BC240E"/>
    <w:rsid w:val="00BE088B"/>
    <w:rsid w:val="00C16B25"/>
    <w:rsid w:val="00C5409A"/>
    <w:rsid w:val="00C64C5A"/>
    <w:rsid w:val="00DA4891"/>
    <w:rsid w:val="00EB7B87"/>
    <w:rsid w:val="00F9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34E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4EF2"/>
    <w:rPr>
      <w:b/>
      <w:bCs/>
    </w:rPr>
  </w:style>
  <w:style w:type="character" w:styleId="Hyperlink">
    <w:name w:val="Hyperlink"/>
    <w:basedOn w:val="DefaultParagraphFont"/>
    <w:uiPriority w:val="99"/>
    <w:unhideWhenUsed/>
    <w:rsid w:val="00134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OIK-MONTANA</cp:lastModifiedBy>
  <cp:revision>22</cp:revision>
  <dcterms:created xsi:type="dcterms:W3CDTF">2019-09-09T13:48:00Z</dcterms:created>
  <dcterms:modified xsi:type="dcterms:W3CDTF">2019-09-18T11:36:00Z</dcterms:modified>
</cp:coreProperties>
</file>